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BA32" w14:textId="70DD2E1B" w:rsidR="00760A66" w:rsidRPr="008A39B0" w:rsidRDefault="008A39B0" w:rsidP="008A39B0">
      <w:pPr>
        <w:jc w:val="center"/>
        <w:rPr>
          <w:b/>
          <w:bCs/>
        </w:rPr>
      </w:pPr>
      <w:r w:rsidRPr="008A39B0">
        <w:rPr>
          <w:b/>
          <w:bCs/>
        </w:rPr>
        <w:t>ĐỀ CƯƠNG BÁO CÁO TÌNH H</w:t>
      </w:r>
      <w:r w:rsidR="000E0087">
        <w:rPr>
          <w:b/>
          <w:bCs/>
        </w:rPr>
        <w:t>ÌNH</w:t>
      </w:r>
      <w:r w:rsidRPr="008A39B0">
        <w:rPr>
          <w:b/>
          <w:bCs/>
        </w:rPr>
        <w:t xml:space="preserve"> TRIỂN KHAI CHUYỂN ĐỔI SỐ</w:t>
      </w:r>
    </w:p>
    <w:p w14:paraId="252B6F4A" w14:textId="40554918" w:rsidR="008A39B0" w:rsidRPr="001D3AC7" w:rsidRDefault="008A39B0" w:rsidP="001D3AC7">
      <w:pPr>
        <w:jc w:val="center"/>
        <w:rPr>
          <w:b/>
          <w:bCs/>
        </w:rPr>
      </w:pPr>
      <w:bookmarkStart w:id="0" w:name="_GoBack"/>
      <w:bookmarkEnd w:id="0"/>
      <w:r w:rsidRPr="008A39B0">
        <w:rPr>
          <w:b/>
          <w:bCs/>
        </w:rPr>
        <w:t>…… NĂM 2022</w:t>
      </w:r>
    </w:p>
    <w:p w14:paraId="28EC34AF" w14:textId="08D0811D" w:rsidR="000F4409" w:rsidRPr="000F4409" w:rsidRDefault="000F4409" w:rsidP="0040199A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b/>
          <w:bCs/>
          <w:szCs w:val="28"/>
        </w:rPr>
      </w:pPr>
      <w:r w:rsidRPr="000F4409">
        <w:rPr>
          <w:b/>
          <w:bCs/>
          <w:szCs w:val="28"/>
        </w:rPr>
        <w:t>ĐÁNH GIÁ TÌNH HÌNH THỰC HIỆN CHƯƠNG TRÌNH/KẾ HOẠCH CHUYỂN ĐỔI SỐ 6 THÁNG ĐẦU NĂM 2022</w:t>
      </w:r>
    </w:p>
    <w:p w14:paraId="0A2B59B2" w14:textId="269FA284" w:rsidR="00165B82" w:rsidRDefault="00165B82" w:rsidP="00906C23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Nhận thức số</w:t>
      </w:r>
    </w:p>
    <w:p w14:paraId="696D4469" w14:textId="682BC954" w:rsidR="00165B82" w:rsidRDefault="00165B82" w:rsidP="00165B82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 w:rsidRPr="003155D3">
        <w:rPr>
          <w:szCs w:val="28"/>
        </w:rPr>
        <w:t>Tuyên truyền trên trang TTĐT, Trên các phươ</w:t>
      </w:r>
      <w:r>
        <w:rPr>
          <w:szCs w:val="28"/>
        </w:rPr>
        <w:t>ng</w:t>
      </w:r>
      <w:r w:rsidRPr="003155D3">
        <w:rPr>
          <w:szCs w:val="28"/>
        </w:rPr>
        <w:t xml:space="preserve"> tiện thông tin đại chúng; tổ chức hội nghị, h</w:t>
      </w:r>
      <w:r w:rsidR="007768BD">
        <w:rPr>
          <w:szCs w:val="28"/>
        </w:rPr>
        <w:t>ội</w:t>
      </w:r>
      <w:r w:rsidRPr="003155D3">
        <w:rPr>
          <w:szCs w:val="28"/>
        </w:rPr>
        <w:t xml:space="preserve"> thảo …</w:t>
      </w:r>
    </w:p>
    <w:p w14:paraId="039AD6B0" w14:textId="2FA8FBE7" w:rsidR="007768BD" w:rsidRPr="00165B82" w:rsidRDefault="007768BD" w:rsidP="00165B82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Khác…</w:t>
      </w:r>
    </w:p>
    <w:p w14:paraId="78FA130D" w14:textId="5C32045B" w:rsidR="007768BD" w:rsidRDefault="007768BD" w:rsidP="00906C23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Thể chế số</w:t>
      </w:r>
    </w:p>
    <w:p w14:paraId="651511AD" w14:textId="19105EBD" w:rsidR="007768BD" w:rsidRDefault="007768BD" w:rsidP="00906C23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Việc thành lập, kiện toàn Ban chỉ đạo về Chuyển đổi số </w:t>
      </w:r>
      <w:r w:rsidRPr="002E172A">
        <w:rPr>
          <w:szCs w:val="28"/>
          <w:lang w:val="vi-VN"/>
        </w:rPr>
        <w:t xml:space="preserve">ở các </w:t>
      </w:r>
      <w:r w:rsidR="00A91CF5">
        <w:rPr>
          <w:szCs w:val="28"/>
        </w:rPr>
        <w:t>xã, thị trấn</w:t>
      </w:r>
    </w:p>
    <w:p w14:paraId="496BEEF1" w14:textId="0D3E89F5" w:rsidR="007768BD" w:rsidRDefault="00186AF0" w:rsidP="00906C23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Việc tham mưu ban hành Kế hoạch chuyển đổi số thuộc ngành, lĩnh vực.</w:t>
      </w:r>
    </w:p>
    <w:p w14:paraId="72FA74D9" w14:textId="3ADFFD6B" w:rsidR="00DF6595" w:rsidRDefault="00186AF0" w:rsidP="00982C83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Hạ tầng số</w:t>
      </w:r>
    </w:p>
    <w:p w14:paraId="0CE8F3AC" w14:textId="05A2F5BC" w:rsidR="003155D3" w:rsidRDefault="00186AF0" w:rsidP="005E62DE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 w:rsidRPr="00186AF0">
        <w:rPr>
          <w:szCs w:val="28"/>
        </w:rPr>
        <w:t xml:space="preserve">Tốc độ truy cập mạng băng rộng </w:t>
      </w:r>
      <w:r w:rsidR="00076041">
        <w:rPr>
          <w:szCs w:val="28"/>
        </w:rPr>
        <w:t>tại đơn vị (theo Hợp đồng cung cấp dịch vụ).</w:t>
      </w:r>
    </w:p>
    <w:p w14:paraId="48451562" w14:textId="358FE464" w:rsidR="00076041" w:rsidRDefault="00076041" w:rsidP="005E62DE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UBND cấp huyện </w:t>
      </w:r>
      <w:r w:rsidR="00E87F63">
        <w:rPr>
          <w:szCs w:val="28"/>
        </w:rPr>
        <w:t xml:space="preserve">rà soát, </w:t>
      </w:r>
      <w:r>
        <w:rPr>
          <w:szCs w:val="28"/>
        </w:rPr>
        <w:t>phản ánh số thôn trên địa bàn chư</w:t>
      </w:r>
      <w:r w:rsidR="003F3F34">
        <w:rPr>
          <w:szCs w:val="28"/>
        </w:rPr>
        <w:t>a</w:t>
      </w:r>
      <w:r>
        <w:rPr>
          <w:szCs w:val="28"/>
        </w:rPr>
        <w:t xml:space="preserve"> có sóng điện thoại di động.</w:t>
      </w:r>
    </w:p>
    <w:p w14:paraId="5A673663" w14:textId="2F1AD58A" w:rsidR="005E62DE" w:rsidRPr="005E62DE" w:rsidRDefault="003F3F34" w:rsidP="005E62DE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Về nhân lực số </w:t>
      </w:r>
    </w:p>
    <w:p w14:paraId="71B32151" w14:textId="521C4EEF" w:rsidR="005E62DE" w:rsidRDefault="003F3F34" w:rsidP="00E87F63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Tổng số cán bộ, công chức, viên chức</w:t>
      </w:r>
      <w:r w:rsidR="00E87F63">
        <w:rPr>
          <w:szCs w:val="28"/>
        </w:rPr>
        <w:t>, lao động</w:t>
      </w:r>
      <w:r>
        <w:rPr>
          <w:szCs w:val="28"/>
        </w:rPr>
        <w:t xml:space="preserve"> </w:t>
      </w:r>
      <w:r w:rsidR="00E87F63">
        <w:rPr>
          <w:szCs w:val="28"/>
        </w:rPr>
        <w:t xml:space="preserve">có trình độ </w:t>
      </w:r>
      <w:r w:rsidR="00E87F63" w:rsidRPr="00E87F63">
        <w:rPr>
          <w:i/>
          <w:iCs/>
          <w:szCs w:val="28"/>
        </w:rPr>
        <w:t>(</w:t>
      </w:r>
      <w:r w:rsidR="00E87F63" w:rsidRPr="00E87F63">
        <w:rPr>
          <w:rFonts w:ascii="TimesNewRomanPSMT" w:hAnsi="TimesNewRomanPSMT"/>
          <w:i/>
          <w:iCs/>
          <w:color w:val="000000"/>
          <w:szCs w:val="28"/>
        </w:rPr>
        <w:t>công nghệ thông tin, điện tử - viễn thông, an toàn thông tin)</w:t>
      </w:r>
      <w:r w:rsidR="00E87F63" w:rsidRPr="00E87F63">
        <w:t xml:space="preserve"> </w:t>
      </w:r>
      <w:r w:rsidR="00E87F63">
        <w:rPr>
          <w:szCs w:val="28"/>
        </w:rPr>
        <w:t>của đơn vị,</w:t>
      </w:r>
      <w:r w:rsidR="00E76EE4">
        <w:rPr>
          <w:szCs w:val="28"/>
        </w:rPr>
        <w:t xml:space="preserve"> </w:t>
      </w:r>
      <w:r w:rsidR="00E87F63">
        <w:rPr>
          <w:szCs w:val="28"/>
        </w:rPr>
        <w:t>địa phương/ tổng số cán bộ, công chức, viên chức của đơn vị.</w:t>
      </w:r>
    </w:p>
    <w:p w14:paraId="3C5266A1" w14:textId="458CA936" w:rsidR="00E87F63" w:rsidRPr="00AA4270" w:rsidRDefault="00DA2A86" w:rsidP="00E87F63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>
        <w:rPr>
          <w:rFonts w:ascii="TimesNewRomanPSMT" w:hAnsi="TimesNewRomanPSMT"/>
          <w:b/>
          <w:bCs/>
          <w:color w:val="000000"/>
          <w:szCs w:val="28"/>
        </w:rPr>
        <w:t>S</w:t>
      </w:r>
      <w:r w:rsidR="00E87F63" w:rsidRPr="00B41C19">
        <w:rPr>
          <w:rFonts w:ascii="TimesNewRomanPSMT" w:hAnsi="TimesNewRomanPSMT"/>
          <w:b/>
          <w:bCs/>
          <w:color w:val="000000"/>
          <w:szCs w:val="28"/>
        </w:rPr>
        <w:t>ố lượng</w:t>
      </w:r>
      <w:r w:rsidR="00E87F63">
        <w:rPr>
          <w:rFonts w:ascii="TimesNewRomanPSMT" w:hAnsi="TimesNewRomanPSMT"/>
          <w:color w:val="000000"/>
          <w:szCs w:val="28"/>
        </w:rPr>
        <w:t xml:space="preserve"> </w:t>
      </w:r>
      <w:r w:rsidR="00E87F63" w:rsidRPr="00E87F63">
        <w:rPr>
          <w:rFonts w:ascii="TimesNewRomanPSMT" w:hAnsi="TimesNewRomanPSMT"/>
          <w:color w:val="000000"/>
          <w:szCs w:val="28"/>
        </w:rPr>
        <w:t>Tổ công nghệ số cộng đồng</w:t>
      </w:r>
      <w:r w:rsidR="00B41C19">
        <w:rPr>
          <w:rFonts w:ascii="TimesNewRomanPSMT" w:hAnsi="TimesNewRomanPSMT"/>
          <w:color w:val="000000"/>
          <w:szCs w:val="28"/>
        </w:rPr>
        <w:t xml:space="preserve"> và</w:t>
      </w:r>
      <w:r w:rsidR="00E87F63" w:rsidRPr="00E87F63">
        <w:rPr>
          <w:rFonts w:ascii="TimesNewRomanPSMT" w:hAnsi="TimesNewRomanPSMT"/>
          <w:color w:val="000000"/>
          <w:szCs w:val="28"/>
        </w:rPr>
        <w:t xml:space="preserve"> </w:t>
      </w:r>
      <w:r w:rsidR="00E87F63" w:rsidRPr="00E87F63">
        <w:rPr>
          <w:rFonts w:ascii="TimesNewRomanPSMT" w:hAnsi="TimesNewRomanPSMT"/>
          <w:color w:val="000000"/>
          <w:szCs w:val="28"/>
        </w:rPr>
        <w:br/>
      </w:r>
      <w:r w:rsidR="00B41C19">
        <w:rPr>
          <w:rFonts w:ascii="TimesNewRomanPS-BoldMT" w:hAnsi="TimesNewRomanPS-BoldMT"/>
          <w:b/>
          <w:bCs/>
          <w:color w:val="000000"/>
          <w:szCs w:val="28"/>
        </w:rPr>
        <w:t>tổng số</w:t>
      </w:r>
      <w:r w:rsidR="00E87F63" w:rsidRPr="00E87F63"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  <w:r w:rsidR="00E87F63" w:rsidRPr="00E87F63">
        <w:rPr>
          <w:rFonts w:ascii="TimesNewRomanPSMT" w:hAnsi="TimesNewRomanPSMT"/>
          <w:color w:val="000000"/>
          <w:szCs w:val="28"/>
        </w:rPr>
        <w:t>thành viên tham gi</w:t>
      </w:r>
      <w:r w:rsidR="00B41C19">
        <w:rPr>
          <w:rFonts w:ascii="TimesNewRomanPSMT" w:hAnsi="TimesNewRomanPSMT"/>
          <w:color w:val="000000"/>
          <w:szCs w:val="28"/>
        </w:rPr>
        <w:t>a trên địa bàn.</w:t>
      </w:r>
      <w:r w:rsidR="00E87F63" w:rsidRPr="00E87F63">
        <w:t xml:space="preserve"> </w:t>
      </w:r>
    </w:p>
    <w:p w14:paraId="2BC71768" w14:textId="715E4256" w:rsidR="00AA4270" w:rsidRPr="00AA4270" w:rsidRDefault="00AA4270" w:rsidP="00AA4270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szCs w:val="28"/>
        </w:rPr>
      </w:pPr>
      <w:r w:rsidRPr="00AA4270">
        <w:rPr>
          <w:rFonts w:ascii="TimesNewRomanPS-BoldMT" w:hAnsi="TimesNewRomanPS-BoldMT"/>
          <w:b/>
          <w:bCs/>
          <w:color w:val="000000"/>
          <w:szCs w:val="28"/>
        </w:rPr>
        <w:t>An toàn, an ninh mạng</w:t>
      </w:r>
      <w:r w:rsidRPr="00AA4270">
        <w:t xml:space="preserve"> </w:t>
      </w:r>
    </w:p>
    <w:p w14:paraId="3593F3B7" w14:textId="7419B742" w:rsidR="00AA4270" w:rsidRPr="00AA4270" w:rsidRDefault="00AA4270" w:rsidP="00AA4270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Style w:val="fontstyle01"/>
          <w:rFonts w:ascii="TimesNewRomanPSMT" w:hAnsi="TimesNewRomanPSMT"/>
          <w:i w:val="0"/>
          <w:iCs w:val="0"/>
        </w:rPr>
      </w:pPr>
      <w:r>
        <w:rPr>
          <w:rFonts w:ascii="TimesNewRomanPSMT" w:hAnsi="TimesNewRomanPSMT"/>
          <w:color w:val="000000"/>
          <w:szCs w:val="28"/>
        </w:rPr>
        <w:t xml:space="preserve">Tổng số máy tính được </w:t>
      </w:r>
      <w:r w:rsidRPr="00791980">
        <w:rPr>
          <w:rStyle w:val="fontstyle01"/>
          <w:i w:val="0"/>
          <w:iCs w:val="0"/>
        </w:rPr>
        <w:t>cài đặt hệ thống giám sát mã độc</w:t>
      </w:r>
      <w:r>
        <w:rPr>
          <w:rStyle w:val="fontstyle01"/>
          <w:i w:val="0"/>
          <w:iCs w:val="0"/>
        </w:rPr>
        <w:t>/tổng số máy tính của đơn vị.</w:t>
      </w:r>
    </w:p>
    <w:p w14:paraId="4E2ACE6C" w14:textId="12014E35" w:rsidR="00AA4270" w:rsidRDefault="00AA4270" w:rsidP="00AA4270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NewRomanPSMT" w:hAnsi="TimesNewRomanPSMT"/>
          <w:b/>
          <w:bCs/>
          <w:color w:val="000000"/>
          <w:szCs w:val="28"/>
        </w:rPr>
      </w:pPr>
      <w:r w:rsidRPr="00AA4270">
        <w:rPr>
          <w:rFonts w:ascii="TimesNewRomanPSMT" w:hAnsi="TimesNewRomanPSMT"/>
          <w:b/>
          <w:bCs/>
          <w:color w:val="000000"/>
          <w:szCs w:val="28"/>
        </w:rPr>
        <w:t>Chính phủ số</w:t>
      </w:r>
    </w:p>
    <w:p w14:paraId="57221122" w14:textId="240F3D12" w:rsidR="00AA4270" w:rsidRPr="001D3AC7" w:rsidRDefault="00036C54" w:rsidP="001D3AC7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ascii="TimesNewRomanPSMT" w:hAnsi="TimesNewRomanPSMT"/>
          <w:color w:val="000000"/>
          <w:szCs w:val="28"/>
        </w:rPr>
      </w:pPr>
      <w:r w:rsidRPr="00036C54">
        <w:rPr>
          <w:rFonts w:ascii="TimesNewRomanPSMT" w:hAnsi="TimesNewRomanPSMT"/>
          <w:color w:val="000000"/>
          <w:szCs w:val="28"/>
        </w:rPr>
        <w:t>Việc sử dụng mạng Truyền số liệu chuyên dùng tại cơ quan, đơn vị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="001D3AC7" w:rsidRPr="00DD3B6F">
        <w:rPr>
          <w:rFonts w:ascii="TimesNewRomanPSMT" w:hAnsi="TimesNewRomanPSMT"/>
          <w:i/>
          <w:iCs/>
          <w:color w:val="FF0000"/>
          <w:szCs w:val="28"/>
        </w:rPr>
        <w:t xml:space="preserve">(Văn phòng </w:t>
      </w:r>
      <w:r w:rsidR="001D3AC7">
        <w:rPr>
          <w:rFonts w:ascii="TimesNewRomanPSMT" w:hAnsi="TimesNewRomanPSMT"/>
          <w:i/>
          <w:iCs/>
          <w:color w:val="FF0000"/>
          <w:szCs w:val="28"/>
        </w:rPr>
        <w:t xml:space="preserve">HĐND-UBND huyện </w:t>
      </w:r>
      <w:r w:rsidR="001D3AC7" w:rsidRPr="00DD3B6F">
        <w:rPr>
          <w:rFonts w:ascii="TimesNewRomanPSMT" w:hAnsi="TimesNewRomanPSMT"/>
          <w:i/>
          <w:iCs/>
          <w:color w:val="FF0000"/>
          <w:szCs w:val="28"/>
        </w:rPr>
        <w:t>đánh giá)</w:t>
      </w:r>
      <w:r w:rsidR="001D3AC7" w:rsidRPr="00036C54">
        <w:rPr>
          <w:rFonts w:ascii="TimesNewRomanPSMT" w:hAnsi="TimesNewRomanPSMT"/>
          <w:color w:val="000000"/>
          <w:szCs w:val="28"/>
        </w:rPr>
        <w:t xml:space="preserve">. </w:t>
      </w:r>
    </w:p>
    <w:p w14:paraId="6FB2A6D3" w14:textId="058BCE2A" w:rsidR="00036C54" w:rsidRDefault="00036C54" w:rsidP="00036C54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Việc kết nối, chia sẻ dữ liệu (LGSP). Tổng số giao dịch qua LGSP trong 6 tháng đầ</w:t>
      </w:r>
      <w:r w:rsidR="001D3AC7">
        <w:rPr>
          <w:rFonts w:ascii="TimesNewRomanPSMT" w:hAnsi="TimesNewRomanPSMT"/>
          <w:color w:val="000000"/>
          <w:szCs w:val="28"/>
        </w:rPr>
        <w:t xml:space="preserve">u năm </w:t>
      </w:r>
    </w:p>
    <w:p w14:paraId="1D13C464" w14:textId="58F3B7D7" w:rsidR="00036C54" w:rsidRDefault="00036C54" w:rsidP="00036C54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Việc triển khai các cơ ở dữ liệu (CSDL) của địa phương, đơn vị.</w:t>
      </w:r>
    </w:p>
    <w:p w14:paraId="18E0A5FA" w14:textId="71BD2B3E" w:rsidR="00036C54" w:rsidRDefault="00036C54" w:rsidP="00AA4540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ascii="TimesNewRomanPSMT" w:hAnsi="TimesNewRomanPSMT"/>
          <w:color w:val="000000"/>
          <w:szCs w:val="28"/>
        </w:rPr>
      </w:pPr>
      <w:r w:rsidRPr="00036C54">
        <w:rPr>
          <w:rFonts w:ascii="TimesNewRomanPSMT" w:hAnsi="TimesNewRomanPSMT"/>
          <w:color w:val="000000"/>
          <w:szCs w:val="28"/>
        </w:rPr>
        <w:t>Tỷ lệ dịch vụ công đủ kiều kiện được cung cấp trực tuyến mức độ 4; tỷ lệ dịch vụ công trực tuyến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036C54">
        <w:rPr>
          <w:rFonts w:ascii="TimesNewRomanPSMT" w:hAnsi="TimesNewRomanPSMT"/>
          <w:color w:val="000000"/>
          <w:szCs w:val="28"/>
        </w:rPr>
        <w:t>(DVCTT) phát sinh hồ; tỷ lệ hồ sơ xử lý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036C54">
        <w:rPr>
          <w:rFonts w:ascii="TimesNewRomanPSMT" w:hAnsi="TimesNewRomanPSMT"/>
          <w:color w:val="000000"/>
          <w:szCs w:val="28"/>
        </w:rPr>
        <w:t>trực tuyến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DD3B6F">
        <w:rPr>
          <w:rFonts w:ascii="TimesNewRomanPSMT" w:hAnsi="TimesNewRomanPSMT"/>
          <w:i/>
          <w:iCs/>
          <w:color w:val="FF0000"/>
          <w:szCs w:val="28"/>
        </w:rPr>
        <w:t>(</w:t>
      </w:r>
      <w:r w:rsidR="00DD3B6F" w:rsidRPr="00DD3B6F">
        <w:rPr>
          <w:rFonts w:ascii="TimesNewRomanPSMT" w:hAnsi="TimesNewRomanPSMT"/>
          <w:i/>
          <w:iCs/>
          <w:color w:val="FF0000"/>
          <w:szCs w:val="28"/>
        </w:rPr>
        <w:t>V</w:t>
      </w:r>
      <w:r w:rsidRPr="00DD3B6F">
        <w:rPr>
          <w:rFonts w:ascii="TimesNewRomanPSMT" w:hAnsi="TimesNewRomanPSMT"/>
          <w:i/>
          <w:iCs/>
          <w:color w:val="FF0000"/>
          <w:szCs w:val="28"/>
        </w:rPr>
        <w:t xml:space="preserve">ăn phòng </w:t>
      </w:r>
      <w:r w:rsidR="00CC22AA">
        <w:rPr>
          <w:rFonts w:ascii="TimesNewRomanPSMT" w:hAnsi="TimesNewRomanPSMT"/>
          <w:i/>
          <w:iCs/>
          <w:color w:val="FF0000"/>
          <w:szCs w:val="28"/>
        </w:rPr>
        <w:t xml:space="preserve">HĐND-UBND huyện </w:t>
      </w:r>
      <w:r w:rsidRPr="00DD3B6F">
        <w:rPr>
          <w:rFonts w:ascii="TimesNewRomanPSMT" w:hAnsi="TimesNewRomanPSMT"/>
          <w:i/>
          <w:iCs/>
          <w:color w:val="FF0000"/>
          <w:szCs w:val="28"/>
        </w:rPr>
        <w:t>đánh giá)</w:t>
      </w:r>
      <w:r w:rsidRPr="00036C54">
        <w:rPr>
          <w:rFonts w:ascii="TimesNewRomanPSMT" w:hAnsi="TimesNewRomanPSMT"/>
          <w:color w:val="000000"/>
          <w:szCs w:val="28"/>
        </w:rPr>
        <w:t xml:space="preserve">. </w:t>
      </w:r>
    </w:p>
    <w:p w14:paraId="46F64F00" w14:textId="512689B4" w:rsidR="00C0242E" w:rsidRPr="00CC22AA" w:rsidRDefault="006E73BC" w:rsidP="00CC22AA">
      <w:pPr>
        <w:tabs>
          <w:tab w:val="left" w:pos="567"/>
        </w:tabs>
        <w:spacing w:before="120" w:after="120" w:line="240" w:lineRule="auto"/>
        <w:jc w:val="both"/>
        <w:rPr>
          <w:szCs w:val="28"/>
        </w:rPr>
      </w:pPr>
      <w:r>
        <w:rPr>
          <w:b/>
          <w:color w:val="000000"/>
          <w:lang w:val="da-DK"/>
        </w:rPr>
        <w:tab/>
        <w:t xml:space="preserve">* </w:t>
      </w:r>
      <w:r w:rsidR="00322F3E" w:rsidRPr="006E73BC">
        <w:rPr>
          <w:b/>
          <w:color w:val="000000"/>
          <w:lang w:val="da-DK"/>
        </w:rPr>
        <w:t>Kết quả triển khai ứng dụng Công nghệ thông tin</w:t>
      </w:r>
      <w:r w:rsidR="000E25C5" w:rsidRPr="006E73BC">
        <w:rPr>
          <w:b/>
          <w:color w:val="000000"/>
          <w:lang w:val="da-DK"/>
        </w:rPr>
        <w:t>/chuyển đổi số</w:t>
      </w:r>
    </w:p>
    <w:p w14:paraId="2A213EBF" w14:textId="116F3A8E" w:rsidR="00C0242E" w:rsidRPr="00D955A9" w:rsidRDefault="00C0242E" w:rsidP="00D955A9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Style w:val="fontstyle01"/>
          <w:rFonts w:ascii="Times New Roman" w:hAnsi="Times New Roman"/>
          <w:i w:val="0"/>
        </w:rPr>
      </w:pPr>
      <w:r w:rsidRPr="00D955A9">
        <w:rPr>
          <w:rStyle w:val="fontstyle01"/>
          <w:rFonts w:ascii="Times New Roman" w:hAnsi="Times New Roman"/>
          <w:i w:val="0"/>
        </w:rPr>
        <w:t xml:space="preserve">Việc </w:t>
      </w:r>
      <w:r w:rsidR="00DD3B6F" w:rsidRPr="00D955A9">
        <w:rPr>
          <w:rStyle w:val="fontstyle01"/>
          <w:rFonts w:ascii="Times New Roman" w:hAnsi="Times New Roman" w:cs="Times New Roman"/>
          <w:bCs/>
          <w:i w:val="0"/>
        </w:rPr>
        <w:t>thực hiện gửi, nhận văn bản điện tử</w:t>
      </w:r>
      <w:r w:rsidRPr="00D955A9">
        <w:rPr>
          <w:rStyle w:val="fontstyle01"/>
          <w:rFonts w:ascii="Times New Roman" w:hAnsi="Times New Roman"/>
          <w:i w:val="0"/>
        </w:rPr>
        <w:t>:</w:t>
      </w:r>
      <w:r w:rsidR="00DD3B6F" w:rsidRPr="00D955A9">
        <w:rPr>
          <w:rStyle w:val="fontstyle01"/>
          <w:rFonts w:ascii="Times New Roman" w:hAnsi="Times New Roman"/>
          <w:i w:val="0"/>
        </w:rPr>
        <w:t>..... văn bản.</w:t>
      </w:r>
    </w:p>
    <w:p w14:paraId="73260F28" w14:textId="44E86D7B" w:rsidR="00DD3B6F" w:rsidRPr="00D955A9" w:rsidRDefault="00DD3B6F" w:rsidP="00D955A9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Style w:val="fontstyle01"/>
          <w:rFonts w:ascii="Times New Roman" w:hAnsi="Times New Roman"/>
          <w:i w:val="0"/>
        </w:rPr>
      </w:pPr>
      <w:r w:rsidRPr="00D955A9">
        <w:rPr>
          <w:rStyle w:val="fontstyle01"/>
          <w:rFonts w:ascii="Times New Roman" w:hAnsi="Times New Roman"/>
          <w:i w:val="0"/>
        </w:rPr>
        <w:lastRenderedPageBreak/>
        <w:t>Việc thực hiện cuộc họp trực tuyến:....... cuộc họp.</w:t>
      </w:r>
    </w:p>
    <w:p w14:paraId="23BCF17C" w14:textId="550E3302" w:rsidR="00DD3B6F" w:rsidRPr="00D955A9" w:rsidRDefault="00DD3B6F" w:rsidP="00D955A9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Style w:val="fontstyle01"/>
          <w:rFonts w:ascii="Times New Roman" w:hAnsi="Times New Roman"/>
          <w:i w:val="0"/>
        </w:rPr>
      </w:pPr>
      <w:r w:rsidRPr="00D955A9">
        <w:rPr>
          <w:rStyle w:val="fontstyle01"/>
          <w:rFonts w:ascii="Times New Roman" w:hAnsi="Times New Roman"/>
          <w:i w:val="0"/>
        </w:rPr>
        <w:t>Việc thực hiện Hệ thống thông tin báo cáo của Quốc gia, của tỉnh.</w:t>
      </w:r>
    </w:p>
    <w:p w14:paraId="2B2A4A6B" w14:textId="78199233" w:rsidR="00DD3B6F" w:rsidRPr="007A3E2A" w:rsidRDefault="007A3E2A" w:rsidP="00D955A9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cs="Times New Roman"/>
          <w:bCs/>
          <w:iCs/>
          <w:szCs w:val="28"/>
        </w:rPr>
      </w:pPr>
      <w:r w:rsidRPr="00D955A9">
        <w:rPr>
          <w:rStyle w:val="fontstyle01"/>
          <w:rFonts w:ascii="Times New Roman" w:hAnsi="Times New Roman" w:cs="Times New Roman"/>
          <w:bCs/>
          <w:i w:val="0"/>
        </w:rPr>
        <w:t>Hệ thống</w:t>
      </w:r>
      <w:r w:rsidRPr="007A3E2A">
        <w:rPr>
          <w:rFonts w:ascii="TimesNewRomanPSMT" w:hAnsi="TimesNewRomanPSMT"/>
          <w:color w:val="000000"/>
          <w:szCs w:val="28"/>
        </w:rPr>
        <w:t xml:space="preserve"> giám sát dữ liệu trực tuyến</w:t>
      </w:r>
      <w:r>
        <w:t xml:space="preserve"> (danh mục hệ thống giám sát).</w:t>
      </w:r>
    </w:p>
    <w:p w14:paraId="330B4661" w14:textId="6D99AD83" w:rsidR="00791980" w:rsidRPr="00791980" w:rsidRDefault="00791980" w:rsidP="00791980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cs="Times New Roman"/>
          <w:iCs/>
        </w:rPr>
      </w:pPr>
      <w:r w:rsidRPr="00791980">
        <w:rPr>
          <w:rFonts w:cs="Times New Roman"/>
          <w:iCs/>
        </w:rPr>
        <w:t>Các Ứng dụng chuyên ngành</w:t>
      </w:r>
      <w:r w:rsidR="00325FE2">
        <w:rPr>
          <w:rFonts w:cs="Times New Roman"/>
          <w:iCs/>
        </w:rPr>
        <w:t xml:space="preserve"> (</w:t>
      </w:r>
      <w:r w:rsidR="00325FE2" w:rsidRPr="00791980">
        <w:rPr>
          <w:i/>
          <w:iCs/>
        </w:rPr>
        <w:t>đánh giá cụ thể việc triển khai các ứng dụng tại các đơn vị trong ngành/lĩnh vực quản lý)</w:t>
      </w:r>
    </w:p>
    <w:p w14:paraId="79C5A0E9" w14:textId="6B36E7B1" w:rsidR="00791980" w:rsidRDefault="00325FE2" w:rsidP="00791980">
      <w:pPr>
        <w:spacing w:before="120" w:after="120" w:line="240" w:lineRule="auto"/>
        <w:ind w:firstLine="567"/>
        <w:jc w:val="both"/>
      </w:pPr>
      <w:r>
        <w:rPr>
          <w:i/>
          <w:iCs/>
        </w:rPr>
        <w:t xml:space="preserve">+ </w:t>
      </w:r>
      <w:r>
        <w:t>Y tế;</w:t>
      </w:r>
    </w:p>
    <w:p w14:paraId="346365D1" w14:textId="4B8AC9B1" w:rsidR="00325FE2" w:rsidRDefault="00325FE2" w:rsidP="00791980">
      <w:pPr>
        <w:spacing w:before="120" w:after="120" w:line="240" w:lineRule="auto"/>
        <w:ind w:firstLine="567"/>
        <w:jc w:val="both"/>
      </w:pPr>
      <w:r>
        <w:t>+ Giáo dục và Đào tạo;</w:t>
      </w:r>
    </w:p>
    <w:p w14:paraId="26685C86" w14:textId="0C9E5202" w:rsidR="00325FE2" w:rsidRDefault="00325FE2" w:rsidP="00791980">
      <w:pPr>
        <w:spacing w:before="120" w:after="120" w:line="240" w:lineRule="auto"/>
        <w:ind w:firstLine="567"/>
        <w:jc w:val="both"/>
      </w:pPr>
      <w:r>
        <w:t xml:space="preserve">+ </w:t>
      </w:r>
      <w:r w:rsidR="00B56E21">
        <w:t>Tài nguyên và Môi trường;</w:t>
      </w:r>
    </w:p>
    <w:p w14:paraId="30BCBE97" w14:textId="767B1F4D" w:rsidR="00B56E21" w:rsidRDefault="00B56E21" w:rsidP="00791980">
      <w:pPr>
        <w:spacing w:before="120" w:after="120" w:line="240" w:lineRule="auto"/>
        <w:ind w:firstLine="567"/>
        <w:jc w:val="both"/>
      </w:pPr>
      <w:r>
        <w:t>+ Tư pháp;</w:t>
      </w:r>
    </w:p>
    <w:p w14:paraId="286A1A8A" w14:textId="124511DB" w:rsidR="00B56E21" w:rsidRDefault="00B56E21" w:rsidP="00791980">
      <w:pPr>
        <w:spacing w:before="120" w:after="120" w:line="240" w:lineRule="auto"/>
        <w:ind w:firstLine="567"/>
        <w:jc w:val="both"/>
      </w:pPr>
      <w:r>
        <w:t>+ Khoa học công nghệ;</w:t>
      </w:r>
    </w:p>
    <w:p w14:paraId="7ECAB780" w14:textId="182A197D" w:rsidR="00B56E21" w:rsidRDefault="00B56E21" w:rsidP="00791980">
      <w:pPr>
        <w:spacing w:before="120" w:after="120" w:line="240" w:lineRule="auto"/>
        <w:ind w:firstLine="567"/>
        <w:jc w:val="both"/>
      </w:pPr>
      <w:r>
        <w:t>+ Giao thông, vận tải;</w:t>
      </w:r>
    </w:p>
    <w:p w14:paraId="222099B1" w14:textId="5697B115" w:rsidR="00B56E21" w:rsidRDefault="00B56E21" w:rsidP="00791980">
      <w:pPr>
        <w:spacing w:before="120" w:after="120" w:line="240" w:lineRule="auto"/>
        <w:ind w:firstLine="567"/>
        <w:jc w:val="both"/>
      </w:pPr>
      <w:r>
        <w:t>+ Nội vụ;</w:t>
      </w:r>
    </w:p>
    <w:p w14:paraId="147153E4" w14:textId="2F0387D4" w:rsidR="00B56E21" w:rsidRDefault="00B56E21" w:rsidP="00791980">
      <w:pPr>
        <w:spacing w:before="120" w:after="120" w:line="240" w:lineRule="auto"/>
        <w:ind w:firstLine="567"/>
        <w:jc w:val="both"/>
      </w:pPr>
      <w:r>
        <w:t>+ Văn hóa, Thể thao và Du lịch.</w:t>
      </w:r>
    </w:p>
    <w:p w14:paraId="3BB78BB2" w14:textId="7195A746" w:rsidR="00B56E21" w:rsidRDefault="00B56E21" w:rsidP="00791980">
      <w:pPr>
        <w:spacing w:before="120" w:after="120" w:line="240" w:lineRule="auto"/>
        <w:ind w:firstLine="567"/>
        <w:jc w:val="both"/>
      </w:pPr>
      <w:r>
        <w:t xml:space="preserve">+ </w:t>
      </w:r>
      <w:r w:rsidRPr="00F86228">
        <w:t>Quản lý hoạt động thanh tra, kiểm tra</w:t>
      </w:r>
      <w:r>
        <w:t>.</w:t>
      </w:r>
    </w:p>
    <w:p w14:paraId="4EAFFD6F" w14:textId="06EA5D01" w:rsidR="00D811F2" w:rsidRPr="00575742" w:rsidRDefault="006E73BC" w:rsidP="00575742">
      <w:pPr>
        <w:spacing w:before="120" w:after="120" w:line="240" w:lineRule="auto"/>
        <w:ind w:firstLine="567"/>
        <w:jc w:val="both"/>
      </w:pPr>
      <w:r>
        <w:t xml:space="preserve">+ </w:t>
      </w:r>
      <w:r w:rsidR="00CC22AA">
        <w:t>Các ng</w:t>
      </w:r>
      <w:r>
        <w:t>ành khác…</w:t>
      </w:r>
    </w:p>
    <w:p w14:paraId="268BFE9C" w14:textId="66CA6146" w:rsidR="000F4409" w:rsidRPr="008C3064" w:rsidRDefault="008C3064" w:rsidP="0040199A">
      <w:pPr>
        <w:pStyle w:val="ListParagraph"/>
        <w:numPr>
          <w:ilvl w:val="0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b/>
          <w:bCs/>
        </w:rPr>
      </w:pPr>
      <w:r w:rsidRPr="008C3064">
        <w:rPr>
          <w:b/>
          <w:bCs/>
        </w:rPr>
        <w:t>KHÓ KHĂN, VƯỚNG MẮC</w:t>
      </w:r>
    </w:p>
    <w:p w14:paraId="22D1E8A8" w14:textId="624D93E6" w:rsidR="008C3064" w:rsidRPr="008C3064" w:rsidRDefault="008C3064" w:rsidP="008C3064">
      <w:pPr>
        <w:spacing w:before="120" w:after="120" w:line="240" w:lineRule="auto"/>
        <w:ind w:firstLine="567"/>
        <w:jc w:val="both"/>
        <w:rPr>
          <w:color w:val="FF0000"/>
        </w:rPr>
      </w:pPr>
      <w:r>
        <w:rPr>
          <w:rFonts w:cs="Times New Roman"/>
          <w:szCs w:val="28"/>
        </w:rPr>
        <w:t xml:space="preserve">* </w:t>
      </w:r>
      <w:r>
        <w:rPr>
          <w:rFonts w:cs="Times New Roman"/>
          <w:i/>
          <w:szCs w:val="28"/>
        </w:rPr>
        <w:t xml:space="preserve">Yêu cầu: </w:t>
      </w:r>
      <w:r>
        <w:rPr>
          <w:rFonts w:cs="Times New Roman"/>
          <w:szCs w:val="28"/>
        </w:rPr>
        <w:t>Nêu các khó khăn, vướng mắc trong quá trình thực hiện các nhiệm vụ được giao; nguyên nhân của khó khăn, vướng mắc.</w:t>
      </w:r>
    </w:p>
    <w:p w14:paraId="37FD9C0B" w14:textId="7D02A7AC" w:rsidR="0040199A" w:rsidRPr="008C3064" w:rsidRDefault="0040199A" w:rsidP="0040199A">
      <w:pPr>
        <w:pStyle w:val="ListParagraph"/>
        <w:numPr>
          <w:ilvl w:val="0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b/>
          <w:bCs/>
        </w:rPr>
      </w:pPr>
      <w:r w:rsidRPr="008C3064">
        <w:rPr>
          <w:b/>
          <w:bCs/>
        </w:rPr>
        <w:t>NHIỆM VỤ TRỌNG TÂM 6 THÁNG CUỐI NĂM 2022</w:t>
      </w:r>
    </w:p>
    <w:p w14:paraId="69E76B3E" w14:textId="2E81E1B1" w:rsidR="008C3064" w:rsidRPr="008C3064" w:rsidRDefault="008C3064" w:rsidP="008C3064">
      <w:pPr>
        <w:spacing w:before="120" w:after="120" w:line="240" w:lineRule="auto"/>
        <w:ind w:firstLine="567"/>
        <w:jc w:val="both"/>
        <w:rPr>
          <w:color w:val="FF0000"/>
        </w:rPr>
      </w:pPr>
      <w:r>
        <w:rPr>
          <w:rFonts w:cs="Times New Roman"/>
          <w:szCs w:val="28"/>
        </w:rPr>
        <w:t xml:space="preserve">* </w:t>
      </w:r>
      <w:r>
        <w:rPr>
          <w:rFonts w:cs="Times New Roman"/>
          <w:i/>
          <w:szCs w:val="28"/>
        </w:rPr>
        <w:t xml:space="preserve">Yêu cầu: </w:t>
      </w:r>
      <w:r>
        <w:rPr>
          <w:rFonts w:cs="Times New Roman"/>
          <w:szCs w:val="28"/>
        </w:rPr>
        <w:t>Xác định các nhiệm vụ trọng tâm thực hiện trong quý tiếp theo và kết quả cụ thể đạt được trong quý của từng nhiệm vụ.</w:t>
      </w:r>
    </w:p>
    <w:p w14:paraId="6DB4037C" w14:textId="4EB879F4" w:rsidR="0040199A" w:rsidRPr="008C3064" w:rsidRDefault="0040199A" w:rsidP="0040199A">
      <w:pPr>
        <w:pStyle w:val="ListParagraph"/>
        <w:numPr>
          <w:ilvl w:val="0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b/>
          <w:bCs/>
        </w:rPr>
      </w:pPr>
      <w:r w:rsidRPr="008C3064">
        <w:rPr>
          <w:b/>
          <w:bCs/>
        </w:rPr>
        <w:t>KIẾN NGHỊ, ĐỀ XUẤT</w:t>
      </w:r>
    </w:p>
    <w:p w14:paraId="162B5332" w14:textId="1F2B99C2" w:rsidR="008C3064" w:rsidRPr="008C3064" w:rsidRDefault="008C3064" w:rsidP="008C3064">
      <w:pPr>
        <w:spacing w:before="120" w:after="120" w:line="240" w:lineRule="auto"/>
        <w:ind w:firstLine="567"/>
        <w:jc w:val="both"/>
        <w:rPr>
          <w:color w:val="FF0000"/>
        </w:rPr>
      </w:pPr>
      <w:r>
        <w:rPr>
          <w:rFonts w:cs="Times New Roman"/>
          <w:i/>
          <w:szCs w:val="28"/>
        </w:rPr>
        <w:t xml:space="preserve">* </w:t>
      </w:r>
      <w:r w:rsidRPr="008C3064">
        <w:rPr>
          <w:rFonts w:cs="Times New Roman"/>
          <w:i/>
          <w:szCs w:val="28"/>
        </w:rPr>
        <w:t xml:space="preserve">Yêu cầu: </w:t>
      </w:r>
      <w:r w:rsidRPr="008C3064">
        <w:rPr>
          <w:rFonts w:cs="Times New Roman"/>
          <w:szCs w:val="28"/>
        </w:rPr>
        <w:t>Nêu cụ thể các kiến nghị, đề xuất theo từng vấn đề. Trong đó, đề xuất nào kiến nghị với Thủ tướng Chính phủ; đề xuất nào kiến nghị với các Bộ, ngành liên quan</w:t>
      </w:r>
      <w:r>
        <w:rPr>
          <w:rFonts w:cs="Times New Roman"/>
          <w:szCs w:val="28"/>
        </w:rPr>
        <w:t xml:space="preserve">; </w:t>
      </w:r>
      <w:r w:rsidRPr="008C3064">
        <w:rPr>
          <w:rFonts w:cs="Times New Roman"/>
          <w:szCs w:val="28"/>
        </w:rPr>
        <w:t>đề xuất nào kiến nghị với</w:t>
      </w:r>
      <w:r>
        <w:rPr>
          <w:rFonts w:cs="Times New Roman"/>
          <w:szCs w:val="28"/>
        </w:rPr>
        <w:t xml:space="preserve"> UBND tỉnh,</w:t>
      </w:r>
      <w:r w:rsidRPr="008C3064">
        <w:rPr>
          <w:rFonts w:cs="Times New Roman"/>
          <w:szCs w:val="28"/>
        </w:rPr>
        <w:t xml:space="preserve"> xác định rõ cơ quan chủ trì, cơ quan phối hợp.</w:t>
      </w:r>
    </w:p>
    <w:p w14:paraId="25DED8DD" w14:textId="57A4CA82" w:rsidR="0040199A" w:rsidRPr="008C3064" w:rsidRDefault="0040199A" w:rsidP="008C3064">
      <w:pPr>
        <w:pStyle w:val="ListParagraph"/>
        <w:numPr>
          <w:ilvl w:val="0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b/>
          <w:bCs/>
        </w:rPr>
      </w:pPr>
      <w:r w:rsidRPr="008C3064">
        <w:rPr>
          <w:b/>
          <w:bCs/>
        </w:rPr>
        <w:t>Phụ lục các văn bản liên quan ban hành trong 6 tháng đầu năm 2022</w:t>
      </w:r>
    </w:p>
    <w:tbl>
      <w:tblPr>
        <w:tblStyle w:val="TableGrid"/>
        <w:tblW w:w="8624" w:type="dxa"/>
        <w:tblInd w:w="567" w:type="dxa"/>
        <w:tblLook w:val="04A0" w:firstRow="1" w:lastRow="0" w:firstColumn="1" w:lastColumn="0" w:noHBand="0" w:noVBand="1"/>
      </w:tblPr>
      <w:tblGrid>
        <w:gridCol w:w="591"/>
        <w:gridCol w:w="1837"/>
        <w:gridCol w:w="1962"/>
        <w:gridCol w:w="4234"/>
      </w:tblGrid>
      <w:tr w:rsidR="00C0604D" w14:paraId="6BF26D43" w14:textId="77777777" w:rsidTr="00C0604D">
        <w:tc>
          <w:tcPr>
            <w:tcW w:w="591" w:type="dxa"/>
            <w:vAlign w:val="center"/>
          </w:tcPr>
          <w:p w14:paraId="74F21AD6" w14:textId="696BA43E" w:rsidR="00C0604D" w:rsidRPr="008C3064" w:rsidRDefault="00C0604D" w:rsidP="00C0604D">
            <w:pPr>
              <w:spacing w:before="120" w:after="120"/>
              <w:jc w:val="center"/>
              <w:rPr>
                <w:b/>
                <w:bCs/>
              </w:rPr>
            </w:pPr>
            <w:r w:rsidRPr="008C3064">
              <w:rPr>
                <w:b/>
                <w:bCs/>
              </w:rPr>
              <w:t>TT</w:t>
            </w:r>
          </w:p>
        </w:tc>
        <w:tc>
          <w:tcPr>
            <w:tcW w:w="1837" w:type="dxa"/>
            <w:vAlign w:val="center"/>
          </w:tcPr>
          <w:p w14:paraId="06FC6934" w14:textId="746CCE2A" w:rsidR="00C0604D" w:rsidRPr="008C3064" w:rsidRDefault="00C0604D" w:rsidP="00C0604D">
            <w:pPr>
              <w:spacing w:before="120" w:after="120"/>
              <w:jc w:val="center"/>
              <w:rPr>
                <w:b/>
                <w:bCs/>
              </w:rPr>
            </w:pPr>
            <w:r w:rsidRPr="008C3064">
              <w:rPr>
                <w:b/>
                <w:bCs/>
              </w:rPr>
              <w:t>Số, ký hiệu</w:t>
            </w:r>
          </w:p>
        </w:tc>
        <w:tc>
          <w:tcPr>
            <w:tcW w:w="1962" w:type="dxa"/>
            <w:vAlign w:val="center"/>
          </w:tcPr>
          <w:p w14:paraId="1C5C91D6" w14:textId="7B7E7F6D" w:rsidR="00C0604D" w:rsidRPr="008C3064" w:rsidRDefault="00C0604D" w:rsidP="00C0604D">
            <w:pPr>
              <w:spacing w:before="120" w:after="120"/>
              <w:jc w:val="center"/>
              <w:rPr>
                <w:b/>
                <w:bCs/>
              </w:rPr>
            </w:pPr>
            <w:r w:rsidRPr="008C3064">
              <w:rPr>
                <w:b/>
                <w:bCs/>
              </w:rPr>
              <w:t>Ngày, tháng, năm ban hành</w:t>
            </w:r>
          </w:p>
        </w:tc>
        <w:tc>
          <w:tcPr>
            <w:tcW w:w="4234" w:type="dxa"/>
            <w:vAlign w:val="center"/>
          </w:tcPr>
          <w:p w14:paraId="26537D16" w14:textId="49A08866" w:rsidR="00C0604D" w:rsidRPr="008C3064" w:rsidRDefault="00C0604D" w:rsidP="00C0604D">
            <w:pPr>
              <w:spacing w:before="120" w:after="120"/>
              <w:jc w:val="center"/>
              <w:rPr>
                <w:b/>
                <w:bCs/>
              </w:rPr>
            </w:pPr>
            <w:r w:rsidRPr="008C3064">
              <w:rPr>
                <w:b/>
                <w:bCs/>
              </w:rPr>
              <w:t>Trích yếu</w:t>
            </w:r>
          </w:p>
        </w:tc>
      </w:tr>
      <w:tr w:rsidR="00C0604D" w14:paraId="2FE09EC1" w14:textId="77777777" w:rsidTr="00C0604D">
        <w:tc>
          <w:tcPr>
            <w:tcW w:w="591" w:type="dxa"/>
          </w:tcPr>
          <w:p w14:paraId="1C63BE3C" w14:textId="77777777" w:rsidR="00C0604D" w:rsidRDefault="00C0604D" w:rsidP="0040199A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1837" w:type="dxa"/>
          </w:tcPr>
          <w:p w14:paraId="3985B6D3" w14:textId="77777777" w:rsidR="00C0604D" w:rsidRDefault="00C0604D" w:rsidP="0040199A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1962" w:type="dxa"/>
          </w:tcPr>
          <w:p w14:paraId="59C38AE0" w14:textId="77777777" w:rsidR="00C0604D" w:rsidRDefault="00C0604D" w:rsidP="0040199A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4234" w:type="dxa"/>
          </w:tcPr>
          <w:p w14:paraId="3DB3A57E" w14:textId="77777777" w:rsidR="00C0604D" w:rsidRDefault="00C0604D" w:rsidP="0040199A">
            <w:pPr>
              <w:spacing w:before="120" w:after="120"/>
              <w:jc w:val="both"/>
              <w:rPr>
                <w:color w:val="FF0000"/>
              </w:rPr>
            </w:pPr>
          </w:p>
        </w:tc>
      </w:tr>
    </w:tbl>
    <w:p w14:paraId="67F9D050" w14:textId="77777777" w:rsidR="0040199A" w:rsidRPr="0040199A" w:rsidRDefault="0040199A" w:rsidP="0040199A">
      <w:pPr>
        <w:spacing w:before="120" w:after="120" w:line="240" w:lineRule="auto"/>
        <w:ind w:left="567"/>
        <w:jc w:val="both"/>
        <w:rPr>
          <w:color w:val="FF0000"/>
        </w:rPr>
      </w:pPr>
    </w:p>
    <w:p w14:paraId="1265796F" w14:textId="6D1A50B5" w:rsidR="00B56E21" w:rsidRDefault="00B56E21" w:rsidP="00791980">
      <w:pPr>
        <w:spacing w:before="120" w:after="120" w:line="240" w:lineRule="auto"/>
        <w:ind w:firstLine="567"/>
        <w:jc w:val="both"/>
      </w:pPr>
    </w:p>
    <w:p w14:paraId="684EB9BB" w14:textId="77777777" w:rsidR="00B56E21" w:rsidRPr="00325FE2" w:rsidRDefault="00B56E21" w:rsidP="00791980">
      <w:pPr>
        <w:spacing w:before="120" w:after="120" w:line="240" w:lineRule="auto"/>
        <w:ind w:firstLine="567"/>
        <w:jc w:val="both"/>
      </w:pPr>
    </w:p>
    <w:p w14:paraId="1C2F93C3" w14:textId="77777777" w:rsidR="00280679" w:rsidRPr="00280679" w:rsidRDefault="00280679" w:rsidP="008A39B0">
      <w:pPr>
        <w:jc w:val="both"/>
        <w:rPr>
          <w:szCs w:val="28"/>
        </w:rPr>
      </w:pPr>
    </w:p>
    <w:p w14:paraId="51F15B54" w14:textId="33498B58" w:rsidR="008A39B0" w:rsidRDefault="008A39B0" w:rsidP="008A39B0">
      <w:pPr>
        <w:jc w:val="both"/>
        <w:rPr>
          <w:b/>
          <w:bCs/>
        </w:rPr>
      </w:pPr>
    </w:p>
    <w:sectPr w:rsidR="008A39B0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333C" w14:textId="77777777" w:rsidR="002802F7" w:rsidRDefault="002802F7" w:rsidP="00585F3F">
      <w:pPr>
        <w:spacing w:after="0" w:line="240" w:lineRule="auto"/>
      </w:pPr>
      <w:r>
        <w:separator/>
      </w:r>
    </w:p>
  </w:endnote>
  <w:endnote w:type="continuationSeparator" w:id="0">
    <w:p w14:paraId="22DD8B3A" w14:textId="77777777" w:rsidR="002802F7" w:rsidRDefault="002802F7" w:rsidP="0058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1944" w14:textId="77777777" w:rsidR="002802F7" w:rsidRDefault="002802F7" w:rsidP="00585F3F">
      <w:pPr>
        <w:spacing w:after="0" w:line="240" w:lineRule="auto"/>
      </w:pPr>
      <w:r>
        <w:separator/>
      </w:r>
    </w:p>
  </w:footnote>
  <w:footnote w:type="continuationSeparator" w:id="0">
    <w:p w14:paraId="399C0471" w14:textId="77777777" w:rsidR="002802F7" w:rsidRDefault="002802F7" w:rsidP="0058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1CD"/>
    <w:multiLevelType w:val="hybridMultilevel"/>
    <w:tmpl w:val="E7E026DC"/>
    <w:lvl w:ilvl="0" w:tplc="8E9C9A6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4B115F"/>
    <w:multiLevelType w:val="hybridMultilevel"/>
    <w:tmpl w:val="23C0CE38"/>
    <w:lvl w:ilvl="0" w:tplc="BB646F5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D4F77"/>
    <w:multiLevelType w:val="hybridMultilevel"/>
    <w:tmpl w:val="67209B3C"/>
    <w:lvl w:ilvl="0" w:tplc="26B40C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6254F"/>
    <w:multiLevelType w:val="hybridMultilevel"/>
    <w:tmpl w:val="C468840A"/>
    <w:lvl w:ilvl="0" w:tplc="9BCC8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5960A6"/>
    <w:multiLevelType w:val="hybridMultilevel"/>
    <w:tmpl w:val="463AAE98"/>
    <w:lvl w:ilvl="0" w:tplc="FCB2EDC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2E14EAA"/>
    <w:multiLevelType w:val="hybridMultilevel"/>
    <w:tmpl w:val="CF1E4E6A"/>
    <w:lvl w:ilvl="0" w:tplc="D666C4F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E"/>
    <w:rsid w:val="0001539C"/>
    <w:rsid w:val="00036C54"/>
    <w:rsid w:val="00076041"/>
    <w:rsid w:val="000E0087"/>
    <w:rsid w:val="000E25C5"/>
    <w:rsid w:val="000F4409"/>
    <w:rsid w:val="00165B82"/>
    <w:rsid w:val="00186AF0"/>
    <w:rsid w:val="001D3AC7"/>
    <w:rsid w:val="00214A8D"/>
    <w:rsid w:val="002802F7"/>
    <w:rsid w:val="00280679"/>
    <w:rsid w:val="003155D3"/>
    <w:rsid w:val="00322F3E"/>
    <w:rsid w:val="00325FE2"/>
    <w:rsid w:val="00341AD6"/>
    <w:rsid w:val="00387754"/>
    <w:rsid w:val="003F3F34"/>
    <w:rsid w:val="0040199A"/>
    <w:rsid w:val="00575742"/>
    <w:rsid w:val="00585F3F"/>
    <w:rsid w:val="00597BBF"/>
    <w:rsid w:val="005C670E"/>
    <w:rsid w:val="005E62DE"/>
    <w:rsid w:val="00652555"/>
    <w:rsid w:val="006C0069"/>
    <w:rsid w:val="006E73BC"/>
    <w:rsid w:val="00760A66"/>
    <w:rsid w:val="007768BD"/>
    <w:rsid w:val="00791980"/>
    <w:rsid w:val="007A3E2A"/>
    <w:rsid w:val="0085405C"/>
    <w:rsid w:val="008A39B0"/>
    <w:rsid w:val="008C3064"/>
    <w:rsid w:val="008D015C"/>
    <w:rsid w:val="00906C23"/>
    <w:rsid w:val="00982C83"/>
    <w:rsid w:val="00A8374F"/>
    <w:rsid w:val="00A91CF5"/>
    <w:rsid w:val="00AA4270"/>
    <w:rsid w:val="00AA4540"/>
    <w:rsid w:val="00B10F1F"/>
    <w:rsid w:val="00B41C19"/>
    <w:rsid w:val="00B56E21"/>
    <w:rsid w:val="00BF7F40"/>
    <w:rsid w:val="00C0242E"/>
    <w:rsid w:val="00C0604D"/>
    <w:rsid w:val="00CC22AA"/>
    <w:rsid w:val="00D31DCE"/>
    <w:rsid w:val="00D36B8D"/>
    <w:rsid w:val="00D811F2"/>
    <w:rsid w:val="00D955A9"/>
    <w:rsid w:val="00DA2A86"/>
    <w:rsid w:val="00DD3B6F"/>
    <w:rsid w:val="00DF6595"/>
    <w:rsid w:val="00E74DF4"/>
    <w:rsid w:val="00E76EE4"/>
    <w:rsid w:val="00E87F63"/>
    <w:rsid w:val="00EC62CD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5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F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6595"/>
    <w:pPr>
      <w:ind w:left="720"/>
      <w:contextualSpacing/>
    </w:pPr>
  </w:style>
  <w:style w:type="character" w:customStyle="1" w:styleId="fontstyle01">
    <w:name w:val="fontstyle01"/>
    <w:basedOn w:val="DefaultParagraphFont"/>
    <w:rsid w:val="003155D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87F6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NotBold">
    <w:name w:val="Body text + Not Bold"/>
    <w:aliases w:val="Italic,Spacing 0 pt"/>
    <w:basedOn w:val="DefaultParagraphFont"/>
    <w:rsid w:val="006C0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vi-VN"/>
    </w:rPr>
  </w:style>
  <w:style w:type="table" w:styleId="TableGrid">
    <w:name w:val="Table Grid"/>
    <w:basedOn w:val="TableNormal"/>
    <w:uiPriority w:val="39"/>
    <w:rsid w:val="00C0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5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F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6595"/>
    <w:pPr>
      <w:ind w:left="720"/>
      <w:contextualSpacing/>
    </w:pPr>
  </w:style>
  <w:style w:type="character" w:customStyle="1" w:styleId="fontstyle01">
    <w:name w:val="fontstyle01"/>
    <w:basedOn w:val="DefaultParagraphFont"/>
    <w:rsid w:val="003155D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87F6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NotBold">
    <w:name w:val="Body text + Not Bold"/>
    <w:aliases w:val="Italic,Spacing 0 pt"/>
    <w:basedOn w:val="DefaultParagraphFont"/>
    <w:rsid w:val="006C0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vi-VN"/>
    </w:rPr>
  </w:style>
  <w:style w:type="table" w:styleId="TableGrid">
    <w:name w:val="Table Grid"/>
    <w:basedOn w:val="TableNormal"/>
    <w:uiPriority w:val="39"/>
    <w:rsid w:val="00C0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4D63-DC66-42AD-9A04-536E47A3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Chuyên viên chính k32hv165</dc:creator>
  <cp:keywords/>
  <dc:description/>
  <cp:lastModifiedBy>PC</cp:lastModifiedBy>
  <cp:revision>6</cp:revision>
  <dcterms:created xsi:type="dcterms:W3CDTF">2022-06-17T01:35:00Z</dcterms:created>
  <dcterms:modified xsi:type="dcterms:W3CDTF">2022-06-20T02:33:00Z</dcterms:modified>
</cp:coreProperties>
</file>